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DDA" w:rsidRPr="00AB7DDA" w:rsidRDefault="00AB7DDA" w:rsidP="00AB7DD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B7DDA">
        <w:rPr>
          <w:rFonts w:ascii="Times New Roman" w:eastAsia="Times New Roman" w:hAnsi="Times New Roman" w:cs="Times New Roman"/>
          <w:b/>
          <w:bCs/>
          <w:sz w:val="36"/>
          <w:szCs w:val="36"/>
        </w:rPr>
        <w:t>Finančný rok - všetky roky</w:t>
      </w:r>
    </w:p>
    <w:tbl>
      <w:tblPr>
        <w:tblW w:w="9300" w:type="dxa"/>
        <w:tblCellSpacing w:w="15" w:type="dxa"/>
        <w:tblCellMar>
          <w:top w:w="30" w:type="dxa"/>
          <w:left w:w="75" w:type="dxa"/>
          <w:bottom w:w="30" w:type="dxa"/>
          <w:right w:w="75" w:type="dxa"/>
        </w:tblCellMar>
        <w:tblLook w:val="04A0" w:firstRow="1" w:lastRow="0" w:firstColumn="1" w:lastColumn="0" w:noHBand="0" w:noVBand="1"/>
      </w:tblPr>
      <w:tblGrid>
        <w:gridCol w:w="1215"/>
        <w:gridCol w:w="1200"/>
        <w:gridCol w:w="1220"/>
        <w:gridCol w:w="767"/>
        <w:gridCol w:w="1016"/>
        <w:gridCol w:w="1973"/>
        <w:gridCol w:w="780"/>
        <w:gridCol w:w="1129"/>
      </w:tblGrid>
      <w:tr w:rsidR="00AB7DDA" w:rsidRPr="00AB7DDA" w:rsidTr="00AB7DDA">
        <w:trPr>
          <w:tblCellSpacing w:w="15" w:type="dxa"/>
        </w:trPr>
        <w:tc>
          <w:tcPr>
            <w:tcW w:w="0" w:type="auto"/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7DDA" w:rsidRPr="00AB7DDA" w:rsidRDefault="00AB7DDA" w:rsidP="00AB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7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Zdroj EÚ</w:t>
            </w:r>
            <w:r w:rsidRPr="00AB7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85725" cy="57150"/>
                  <wp:effectExtent l="19050" t="0" r="9525" b="0"/>
                  <wp:docPr id="1" name="Obrázok 1" descr="0-9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-9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7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|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85725" cy="57150"/>
                  <wp:effectExtent l="19050" t="0" r="9525" b="0"/>
                  <wp:docPr id="2" name="Obrázok 2" descr="9-0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9-0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7DDA" w:rsidRPr="00AB7DDA" w:rsidRDefault="00AB7DDA" w:rsidP="00AB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7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Zdroj SR</w:t>
            </w:r>
            <w:r w:rsidRPr="00AB7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85725" cy="57150"/>
                  <wp:effectExtent l="19050" t="0" r="9525" b="0"/>
                  <wp:docPr id="3" name="Obrázok 3" descr="0-9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-9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7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|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85725" cy="57150"/>
                  <wp:effectExtent l="19050" t="0" r="9525" b="0"/>
                  <wp:docPr id="4" name="Obrázok 4" descr="9-0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9-0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7DDA" w:rsidRPr="00AB7DDA" w:rsidRDefault="00AB7DDA" w:rsidP="00AB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7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Vyplatené</w:t>
            </w:r>
            <w:r w:rsidRPr="00AB7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85725" cy="57150"/>
                  <wp:effectExtent l="19050" t="0" r="9525" b="0"/>
                  <wp:docPr id="5" name="Obrázok 5" descr="0-9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0-9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7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|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85725" cy="57150"/>
                  <wp:effectExtent l="19050" t="0" r="9525" b="0"/>
                  <wp:docPr id="6" name="Obrázok 6" descr="9-0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9-0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7DDA" w:rsidRPr="00AB7DDA" w:rsidRDefault="00AB7DDA" w:rsidP="00AB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7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Mena</w:t>
            </w:r>
          </w:p>
        </w:tc>
        <w:tc>
          <w:tcPr>
            <w:tcW w:w="0" w:type="auto"/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7DDA" w:rsidRPr="00AB7DDA" w:rsidRDefault="00AB7DDA" w:rsidP="00AB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7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Názov fondu</w:t>
            </w:r>
          </w:p>
        </w:tc>
        <w:tc>
          <w:tcPr>
            <w:tcW w:w="0" w:type="auto"/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7DDA" w:rsidRPr="00AB7DDA" w:rsidRDefault="00AB7DDA" w:rsidP="00AB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7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Názov beneficienta</w:t>
            </w:r>
          </w:p>
        </w:tc>
        <w:tc>
          <w:tcPr>
            <w:tcW w:w="0" w:type="auto"/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7DDA" w:rsidRPr="00AB7DDA" w:rsidRDefault="00AB7DDA" w:rsidP="00AB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7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PSČ</w:t>
            </w:r>
          </w:p>
        </w:tc>
        <w:tc>
          <w:tcPr>
            <w:tcW w:w="0" w:type="auto"/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7DDA" w:rsidRPr="00AB7DDA" w:rsidRDefault="00AB7DDA" w:rsidP="00AB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7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Obec</w:t>
            </w:r>
          </w:p>
        </w:tc>
      </w:tr>
      <w:tr w:rsidR="00AB7DDA" w:rsidRPr="00AB7DDA" w:rsidTr="00AB7DDA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AB7DDA" w:rsidRPr="00AB7DDA" w:rsidRDefault="00AB7DDA" w:rsidP="00AB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DDA">
              <w:rPr>
                <w:rFonts w:ascii="Times New Roman" w:eastAsia="Times New Roman" w:hAnsi="Times New Roman" w:cs="Times New Roman"/>
                <w:sz w:val="24"/>
                <w:szCs w:val="24"/>
              </w:rPr>
              <w:t>-871.52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B7DDA" w:rsidRPr="00AB7DDA" w:rsidRDefault="00AB7DDA" w:rsidP="00AB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DDA">
              <w:rPr>
                <w:rFonts w:ascii="Times New Roman" w:eastAsia="Times New Roman" w:hAnsi="Times New Roman" w:cs="Times New Roman"/>
                <w:sz w:val="24"/>
                <w:szCs w:val="24"/>
              </w:rPr>
              <w:t>-217.88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B7DDA" w:rsidRPr="00AB7DDA" w:rsidRDefault="00AB7DDA" w:rsidP="00AB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DDA">
              <w:rPr>
                <w:rFonts w:ascii="Times New Roman" w:eastAsia="Times New Roman" w:hAnsi="Times New Roman" w:cs="Times New Roman"/>
                <w:sz w:val="24"/>
                <w:szCs w:val="24"/>
              </w:rPr>
              <w:t>-1089.40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B7DDA" w:rsidRPr="00AB7DDA" w:rsidRDefault="00AB7DDA" w:rsidP="00AB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DDA">
              <w:rPr>
                <w:rFonts w:ascii="Times New Roman" w:eastAsia="Times New Roman" w:hAnsi="Times New Roman" w:cs="Times New Roman"/>
                <w:sz w:val="24"/>
                <w:szCs w:val="24"/>
              </w:rPr>
              <w:t>EUR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B7DDA" w:rsidRPr="00AB7DDA" w:rsidRDefault="00AB7DDA" w:rsidP="00AB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DDA">
              <w:rPr>
                <w:rFonts w:ascii="Times New Roman" w:eastAsia="Times New Roman" w:hAnsi="Times New Roman" w:cs="Times New Roman"/>
                <w:sz w:val="24"/>
                <w:szCs w:val="24"/>
              </w:rPr>
              <w:t>EPFRV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B7DDA" w:rsidRPr="00AB7DDA" w:rsidRDefault="00E10632" w:rsidP="00AB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DDA">
              <w:rPr>
                <w:rFonts w:ascii="Times New Roman" w:eastAsia="Times New Roman" w:hAnsi="Times New Roman" w:cs="Times New Roman"/>
                <w:sz w:val="24"/>
                <w:szCs w:val="24"/>
              </w:rPr>
              <w:t>Pozemkové</w:t>
            </w:r>
            <w:r w:rsidR="00AB7DDA" w:rsidRPr="00AB7D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B7DDA">
              <w:rPr>
                <w:rFonts w:ascii="Times New Roman" w:eastAsia="Times New Roman" w:hAnsi="Times New Roman" w:cs="Times New Roman"/>
                <w:sz w:val="24"/>
                <w:szCs w:val="24"/>
              </w:rPr>
              <w:t>spoločenstvo</w:t>
            </w:r>
            <w:r w:rsidR="00AB7DDA" w:rsidRPr="00AB7D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B7DDA">
              <w:rPr>
                <w:rFonts w:ascii="Times New Roman" w:eastAsia="Times New Roman" w:hAnsi="Times New Roman" w:cs="Times New Roman"/>
                <w:sz w:val="24"/>
                <w:szCs w:val="24"/>
              </w:rPr>
              <w:t>urbáru</w:t>
            </w:r>
            <w:r w:rsidR="00AB7DDA" w:rsidRPr="00AB7D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obce Hladovka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B7DDA" w:rsidRPr="00AB7DDA" w:rsidRDefault="00AB7DDA" w:rsidP="00AB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DDA">
              <w:rPr>
                <w:rFonts w:ascii="Times New Roman" w:eastAsia="Times New Roman" w:hAnsi="Times New Roman" w:cs="Times New Roman"/>
                <w:sz w:val="24"/>
                <w:szCs w:val="24"/>
              </w:rPr>
              <w:t>02713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B7DDA" w:rsidRPr="00AB7DDA" w:rsidRDefault="00AB7DDA" w:rsidP="00AB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DDA">
              <w:rPr>
                <w:rFonts w:ascii="Times New Roman" w:eastAsia="Times New Roman" w:hAnsi="Times New Roman" w:cs="Times New Roman"/>
                <w:sz w:val="24"/>
                <w:szCs w:val="24"/>
              </w:rPr>
              <w:t>Hladovka</w:t>
            </w:r>
          </w:p>
        </w:tc>
      </w:tr>
      <w:tr w:rsidR="00AB7DDA" w:rsidRPr="00AB7DDA" w:rsidTr="00AB7DDA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AB7DDA" w:rsidRPr="00AB7DDA" w:rsidRDefault="00AB7DDA" w:rsidP="00AB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DD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B7DDA" w:rsidRPr="00AB7DDA" w:rsidRDefault="00AB7DDA" w:rsidP="00AB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DD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B7DDA" w:rsidRPr="00AB7DDA" w:rsidRDefault="00AB7DDA" w:rsidP="00AB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DD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B7DDA" w:rsidRPr="00AB7DDA" w:rsidRDefault="00AB7DDA" w:rsidP="00AB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DDA">
              <w:rPr>
                <w:rFonts w:ascii="Times New Roman" w:eastAsia="Times New Roman" w:hAnsi="Times New Roman" w:cs="Times New Roman"/>
                <w:sz w:val="24"/>
                <w:szCs w:val="24"/>
              </w:rPr>
              <w:t>EUR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B7DDA" w:rsidRPr="00AB7DDA" w:rsidRDefault="00AB7DDA" w:rsidP="00AB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DDA">
              <w:rPr>
                <w:rFonts w:ascii="Times New Roman" w:eastAsia="Times New Roman" w:hAnsi="Times New Roman" w:cs="Times New Roman"/>
                <w:sz w:val="24"/>
                <w:szCs w:val="24"/>
              </w:rPr>
              <w:t>EPFRV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B7DDA" w:rsidRPr="00AB7DDA" w:rsidRDefault="00E10632" w:rsidP="00AB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DDA">
              <w:rPr>
                <w:rFonts w:ascii="Times New Roman" w:eastAsia="Times New Roman" w:hAnsi="Times New Roman" w:cs="Times New Roman"/>
                <w:sz w:val="24"/>
                <w:szCs w:val="24"/>
              </w:rPr>
              <w:t>Pozemkové</w:t>
            </w:r>
            <w:r w:rsidR="00AB7DDA" w:rsidRPr="00AB7D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B7DDA">
              <w:rPr>
                <w:rFonts w:ascii="Times New Roman" w:eastAsia="Times New Roman" w:hAnsi="Times New Roman" w:cs="Times New Roman"/>
                <w:sz w:val="24"/>
                <w:szCs w:val="24"/>
              </w:rPr>
              <w:t>spoločenstvo</w:t>
            </w:r>
            <w:r w:rsidR="00AB7DDA" w:rsidRPr="00AB7D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B7DDA">
              <w:rPr>
                <w:rFonts w:ascii="Times New Roman" w:eastAsia="Times New Roman" w:hAnsi="Times New Roman" w:cs="Times New Roman"/>
                <w:sz w:val="24"/>
                <w:szCs w:val="24"/>
              </w:rPr>
              <w:t>urbáru</w:t>
            </w:r>
            <w:r w:rsidR="00AB7DDA" w:rsidRPr="00AB7D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obce Hladovka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B7DDA" w:rsidRPr="00AB7DDA" w:rsidRDefault="00AB7DDA" w:rsidP="00AB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DDA">
              <w:rPr>
                <w:rFonts w:ascii="Times New Roman" w:eastAsia="Times New Roman" w:hAnsi="Times New Roman" w:cs="Times New Roman"/>
                <w:sz w:val="24"/>
                <w:szCs w:val="24"/>
              </w:rPr>
              <w:t>02713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B7DDA" w:rsidRPr="00AB7DDA" w:rsidRDefault="00AB7DDA" w:rsidP="00AB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DDA">
              <w:rPr>
                <w:rFonts w:ascii="Times New Roman" w:eastAsia="Times New Roman" w:hAnsi="Times New Roman" w:cs="Times New Roman"/>
                <w:sz w:val="24"/>
                <w:szCs w:val="24"/>
              </w:rPr>
              <w:t>Hladovka</w:t>
            </w:r>
          </w:p>
        </w:tc>
      </w:tr>
      <w:tr w:rsidR="00AB7DDA" w:rsidRPr="00AB7DDA" w:rsidTr="00AB7DDA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AB7DDA" w:rsidRPr="00AB7DDA" w:rsidRDefault="00AB7DDA" w:rsidP="00AB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DDA">
              <w:rPr>
                <w:rFonts w:ascii="Times New Roman" w:eastAsia="Times New Roman" w:hAnsi="Times New Roman" w:cs="Times New Roman"/>
                <w:sz w:val="24"/>
                <w:szCs w:val="24"/>
              </w:rPr>
              <w:t>871.52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B7DDA" w:rsidRPr="00AB7DDA" w:rsidRDefault="00AB7DDA" w:rsidP="00AB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DDA">
              <w:rPr>
                <w:rFonts w:ascii="Times New Roman" w:eastAsia="Times New Roman" w:hAnsi="Times New Roman" w:cs="Times New Roman"/>
                <w:sz w:val="24"/>
                <w:szCs w:val="24"/>
              </w:rPr>
              <w:t>217.88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B7DDA" w:rsidRPr="00AB7DDA" w:rsidRDefault="00AB7DDA" w:rsidP="00AB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DDA">
              <w:rPr>
                <w:rFonts w:ascii="Times New Roman" w:eastAsia="Times New Roman" w:hAnsi="Times New Roman" w:cs="Times New Roman"/>
                <w:sz w:val="24"/>
                <w:szCs w:val="24"/>
              </w:rPr>
              <w:t>1089.40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B7DDA" w:rsidRPr="00AB7DDA" w:rsidRDefault="00AB7DDA" w:rsidP="00AB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DDA">
              <w:rPr>
                <w:rFonts w:ascii="Times New Roman" w:eastAsia="Times New Roman" w:hAnsi="Times New Roman" w:cs="Times New Roman"/>
                <w:sz w:val="24"/>
                <w:szCs w:val="24"/>
              </w:rPr>
              <w:t>EUR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B7DDA" w:rsidRPr="00AB7DDA" w:rsidRDefault="00AB7DDA" w:rsidP="00AB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DDA">
              <w:rPr>
                <w:rFonts w:ascii="Times New Roman" w:eastAsia="Times New Roman" w:hAnsi="Times New Roman" w:cs="Times New Roman"/>
                <w:sz w:val="24"/>
                <w:szCs w:val="24"/>
              </w:rPr>
              <w:t>EPFRV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B7DDA" w:rsidRPr="00AB7DDA" w:rsidRDefault="00E10632" w:rsidP="00AB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DDA">
              <w:rPr>
                <w:rFonts w:ascii="Times New Roman" w:eastAsia="Times New Roman" w:hAnsi="Times New Roman" w:cs="Times New Roman"/>
                <w:sz w:val="24"/>
                <w:szCs w:val="24"/>
              </w:rPr>
              <w:t>Pozemkové</w:t>
            </w:r>
            <w:r w:rsidR="00AB7DDA" w:rsidRPr="00AB7D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B7DDA">
              <w:rPr>
                <w:rFonts w:ascii="Times New Roman" w:eastAsia="Times New Roman" w:hAnsi="Times New Roman" w:cs="Times New Roman"/>
                <w:sz w:val="24"/>
                <w:szCs w:val="24"/>
              </w:rPr>
              <w:t>spoločenstvo</w:t>
            </w:r>
            <w:r w:rsidR="00AB7DDA" w:rsidRPr="00AB7D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B7DDA">
              <w:rPr>
                <w:rFonts w:ascii="Times New Roman" w:eastAsia="Times New Roman" w:hAnsi="Times New Roman" w:cs="Times New Roman"/>
                <w:sz w:val="24"/>
                <w:szCs w:val="24"/>
              </w:rPr>
              <w:t>urbáru</w:t>
            </w:r>
            <w:r w:rsidR="00AB7DDA" w:rsidRPr="00AB7D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obce Hladovka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B7DDA" w:rsidRPr="00AB7DDA" w:rsidRDefault="00AB7DDA" w:rsidP="00AB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DDA">
              <w:rPr>
                <w:rFonts w:ascii="Times New Roman" w:eastAsia="Times New Roman" w:hAnsi="Times New Roman" w:cs="Times New Roman"/>
                <w:sz w:val="24"/>
                <w:szCs w:val="24"/>
              </w:rPr>
              <w:t>02713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B7DDA" w:rsidRPr="00AB7DDA" w:rsidRDefault="00AB7DDA" w:rsidP="00AB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DDA">
              <w:rPr>
                <w:rFonts w:ascii="Times New Roman" w:eastAsia="Times New Roman" w:hAnsi="Times New Roman" w:cs="Times New Roman"/>
                <w:sz w:val="24"/>
                <w:szCs w:val="24"/>
              </w:rPr>
              <w:t>Hladovka</w:t>
            </w:r>
          </w:p>
        </w:tc>
      </w:tr>
      <w:tr w:rsidR="00AB7DDA" w:rsidRPr="00AB7DDA" w:rsidTr="00AB7DDA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AB7DDA" w:rsidRPr="00AB7DDA" w:rsidRDefault="00AB7DDA" w:rsidP="00AB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DDA">
              <w:rPr>
                <w:rFonts w:ascii="Times New Roman" w:eastAsia="Times New Roman" w:hAnsi="Times New Roman" w:cs="Times New Roman"/>
                <w:sz w:val="24"/>
                <w:szCs w:val="24"/>
              </w:rPr>
              <w:t>4680.50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B7DDA" w:rsidRPr="00AB7DDA" w:rsidRDefault="00AB7DDA" w:rsidP="00AB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DDA">
              <w:rPr>
                <w:rFonts w:ascii="Times New Roman" w:eastAsia="Times New Roman" w:hAnsi="Times New Roman" w:cs="Times New Roman"/>
                <w:sz w:val="24"/>
                <w:szCs w:val="24"/>
              </w:rPr>
              <w:t>1170.13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B7DDA" w:rsidRPr="00AB7DDA" w:rsidRDefault="00AB7DDA" w:rsidP="00AB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DDA">
              <w:rPr>
                <w:rFonts w:ascii="Times New Roman" w:eastAsia="Times New Roman" w:hAnsi="Times New Roman" w:cs="Times New Roman"/>
                <w:sz w:val="24"/>
                <w:szCs w:val="24"/>
              </w:rPr>
              <w:t>5850.63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B7DDA" w:rsidRPr="00AB7DDA" w:rsidRDefault="00AB7DDA" w:rsidP="00AB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DDA">
              <w:rPr>
                <w:rFonts w:ascii="Times New Roman" w:eastAsia="Times New Roman" w:hAnsi="Times New Roman" w:cs="Times New Roman"/>
                <w:sz w:val="24"/>
                <w:szCs w:val="24"/>
              </w:rPr>
              <w:t>EUR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B7DDA" w:rsidRPr="00AB7DDA" w:rsidRDefault="00AB7DDA" w:rsidP="00AB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DDA">
              <w:rPr>
                <w:rFonts w:ascii="Times New Roman" w:eastAsia="Times New Roman" w:hAnsi="Times New Roman" w:cs="Times New Roman"/>
                <w:sz w:val="24"/>
                <w:szCs w:val="24"/>
              </w:rPr>
              <w:t>EPFRV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B7DDA" w:rsidRPr="00AB7DDA" w:rsidRDefault="00E10632" w:rsidP="00AB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DDA">
              <w:rPr>
                <w:rFonts w:ascii="Times New Roman" w:eastAsia="Times New Roman" w:hAnsi="Times New Roman" w:cs="Times New Roman"/>
                <w:sz w:val="24"/>
                <w:szCs w:val="24"/>
              </w:rPr>
              <w:t>Pozemkové</w:t>
            </w:r>
            <w:r w:rsidR="00AB7DDA" w:rsidRPr="00AB7D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B7DDA">
              <w:rPr>
                <w:rFonts w:ascii="Times New Roman" w:eastAsia="Times New Roman" w:hAnsi="Times New Roman" w:cs="Times New Roman"/>
                <w:sz w:val="24"/>
                <w:szCs w:val="24"/>
              </w:rPr>
              <w:t>spoločenstvo</w:t>
            </w:r>
            <w:r w:rsidR="00AB7DDA" w:rsidRPr="00AB7D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B7DDA">
              <w:rPr>
                <w:rFonts w:ascii="Times New Roman" w:eastAsia="Times New Roman" w:hAnsi="Times New Roman" w:cs="Times New Roman"/>
                <w:sz w:val="24"/>
                <w:szCs w:val="24"/>
              </w:rPr>
              <w:t>urbáru</w:t>
            </w:r>
            <w:r w:rsidR="00AB7DDA" w:rsidRPr="00AB7D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obce Hladovka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B7DDA" w:rsidRPr="00AB7DDA" w:rsidRDefault="00AB7DDA" w:rsidP="00AB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DDA">
              <w:rPr>
                <w:rFonts w:ascii="Times New Roman" w:eastAsia="Times New Roman" w:hAnsi="Times New Roman" w:cs="Times New Roman"/>
                <w:sz w:val="24"/>
                <w:szCs w:val="24"/>
              </w:rPr>
              <w:t>02713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B7DDA" w:rsidRPr="00AB7DDA" w:rsidRDefault="00AB7DDA" w:rsidP="00AB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DDA">
              <w:rPr>
                <w:rFonts w:ascii="Times New Roman" w:eastAsia="Times New Roman" w:hAnsi="Times New Roman" w:cs="Times New Roman"/>
                <w:sz w:val="24"/>
                <w:szCs w:val="24"/>
              </w:rPr>
              <w:t>Hladovka</w:t>
            </w:r>
          </w:p>
        </w:tc>
      </w:tr>
      <w:tr w:rsidR="00AB7DDA" w:rsidRPr="00AB7DDA" w:rsidTr="00AB7DDA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AB7DDA" w:rsidRPr="00AB7DDA" w:rsidRDefault="00AB7DDA" w:rsidP="00AB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DDA">
              <w:rPr>
                <w:rFonts w:ascii="Times New Roman" w:eastAsia="Times New Roman" w:hAnsi="Times New Roman" w:cs="Times New Roman"/>
                <w:sz w:val="24"/>
                <w:szCs w:val="24"/>
              </w:rPr>
              <w:t>11149.26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B7DDA" w:rsidRPr="00AB7DDA" w:rsidRDefault="00AB7DDA" w:rsidP="00AB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DDA">
              <w:rPr>
                <w:rFonts w:ascii="Times New Roman" w:eastAsia="Times New Roman" w:hAnsi="Times New Roman" w:cs="Times New Roman"/>
                <w:sz w:val="24"/>
                <w:szCs w:val="24"/>
              </w:rPr>
              <w:t>2787.32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B7DDA" w:rsidRPr="00AB7DDA" w:rsidRDefault="00AB7DDA" w:rsidP="00AB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DDA">
              <w:rPr>
                <w:rFonts w:ascii="Times New Roman" w:eastAsia="Times New Roman" w:hAnsi="Times New Roman" w:cs="Times New Roman"/>
                <w:sz w:val="24"/>
                <w:szCs w:val="24"/>
              </w:rPr>
              <w:t>13936.58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B7DDA" w:rsidRPr="00AB7DDA" w:rsidRDefault="00AB7DDA" w:rsidP="00AB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DDA">
              <w:rPr>
                <w:rFonts w:ascii="Times New Roman" w:eastAsia="Times New Roman" w:hAnsi="Times New Roman" w:cs="Times New Roman"/>
                <w:sz w:val="24"/>
                <w:szCs w:val="24"/>
              </w:rPr>
              <w:t>EUR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B7DDA" w:rsidRPr="00AB7DDA" w:rsidRDefault="00AB7DDA" w:rsidP="00AB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DDA">
              <w:rPr>
                <w:rFonts w:ascii="Times New Roman" w:eastAsia="Times New Roman" w:hAnsi="Times New Roman" w:cs="Times New Roman"/>
                <w:sz w:val="24"/>
                <w:szCs w:val="24"/>
              </w:rPr>
              <w:t>EPFRV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B7DDA" w:rsidRPr="00AB7DDA" w:rsidRDefault="00E10632" w:rsidP="00AB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DDA">
              <w:rPr>
                <w:rFonts w:ascii="Times New Roman" w:eastAsia="Times New Roman" w:hAnsi="Times New Roman" w:cs="Times New Roman"/>
                <w:sz w:val="24"/>
                <w:szCs w:val="24"/>
              </w:rPr>
              <w:t>Pozemkové</w:t>
            </w:r>
            <w:r w:rsidR="00AB7DDA" w:rsidRPr="00AB7D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B7DDA">
              <w:rPr>
                <w:rFonts w:ascii="Times New Roman" w:eastAsia="Times New Roman" w:hAnsi="Times New Roman" w:cs="Times New Roman"/>
                <w:sz w:val="24"/>
                <w:szCs w:val="24"/>
              </w:rPr>
              <w:t>spoločenstvo</w:t>
            </w:r>
            <w:r w:rsidR="00AB7DDA" w:rsidRPr="00AB7D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B7DDA">
              <w:rPr>
                <w:rFonts w:ascii="Times New Roman" w:eastAsia="Times New Roman" w:hAnsi="Times New Roman" w:cs="Times New Roman"/>
                <w:sz w:val="24"/>
                <w:szCs w:val="24"/>
              </w:rPr>
              <w:t>urbáru</w:t>
            </w:r>
            <w:r w:rsidR="00AB7DDA" w:rsidRPr="00AB7D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obce Hladovka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B7DDA" w:rsidRPr="00AB7DDA" w:rsidRDefault="00AB7DDA" w:rsidP="00AB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DDA">
              <w:rPr>
                <w:rFonts w:ascii="Times New Roman" w:eastAsia="Times New Roman" w:hAnsi="Times New Roman" w:cs="Times New Roman"/>
                <w:sz w:val="24"/>
                <w:szCs w:val="24"/>
              </w:rPr>
              <w:t>02713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B7DDA" w:rsidRPr="00AB7DDA" w:rsidRDefault="00AB7DDA" w:rsidP="00AB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DDA">
              <w:rPr>
                <w:rFonts w:ascii="Times New Roman" w:eastAsia="Times New Roman" w:hAnsi="Times New Roman" w:cs="Times New Roman"/>
                <w:sz w:val="24"/>
                <w:szCs w:val="24"/>
              </w:rPr>
              <w:t>Hladovka</w:t>
            </w:r>
          </w:p>
        </w:tc>
      </w:tr>
      <w:tr w:rsidR="00AB7DDA" w:rsidRPr="00AB7DDA" w:rsidTr="00AB7DDA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AB7DDA" w:rsidRPr="00AB7DDA" w:rsidRDefault="00AB7DDA" w:rsidP="00AB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DDA">
              <w:rPr>
                <w:rFonts w:ascii="Times New Roman" w:eastAsia="Times New Roman" w:hAnsi="Times New Roman" w:cs="Times New Roman"/>
                <w:sz w:val="24"/>
                <w:szCs w:val="24"/>
              </w:rPr>
              <w:t>15344.00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B7DDA" w:rsidRPr="00AB7DDA" w:rsidRDefault="00AB7DDA" w:rsidP="00AB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DDA">
              <w:rPr>
                <w:rFonts w:ascii="Times New Roman" w:eastAsia="Times New Roman" w:hAnsi="Times New Roman" w:cs="Times New Roman"/>
                <w:sz w:val="24"/>
                <w:szCs w:val="24"/>
              </w:rPr>
              <w:t>3836.00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B7DDA" w:rsidRPr="00AB7DDA" w:rsidRDefault="00AB7DDA" w:rsidP="00AB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DDA">
              <w:rPr>
                <w:rFonts w:ascii="Times New Roman" w:eastAsia="Times New Roman" w:hAnsi="Times New Roman" w:cs="Times New Roman"/>
                <w:sz w:val="24"/>
                <w:szCs w:val="24"/>
              </w:rPr>
              <w:t>19180.00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B7DDA" w:rsidRPr="00AB7DDA" w:rsidRDefault="00AB7DDA" w:rsidP="00AB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DDA">
              <w:rPr>
                <w:rFonts w:ascii="Times New Roman" w:eastAsia="Times New Roman" w:hAnsi="Times New Roman" w:cs="Times New Roman"/>
                <w:sz w:val="24"/>
                <w:szCs w:val="24"/>
              </w:rPr>
              <w:t>EUR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B7DDA" w:rsidRPr="00AB7DDA" w:rsidRDefault="00AB7DDA" w:rsidP="00AB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DDA">
              <w:rPr>
                <w:rFonts w:ascii="Times New Roman" w:eastAsia="Times New Roman" w:hAnsi="Times New Roman" w:cs="Times New Roman"/>
                <w:sz w:val="24"/>
                <w:szCs w:val="24"/>
              </w:rPr>
              <w:t>EPFRV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B7DDA" w:rsidRPr="00AB7DDA" w:rsidRDefault="00E10632" w:rsidP="00AB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DDA">
              <w:rPr>
                <w:rFonts w:ascii="Times New Roman" w:eastAsia="Times New Roman" w:hAnsi="Times New Roman" w:cs="Times New Roman"/>
                <w:sz w:val="24"/>
                <w:szCs w:val="24"/>
              </w:rPr>
              <w:t>Pozemkové</w:t>
            </w:r>
            <w:r w:rsidR="00AB7DDA" w:rsidRPr="00AB7D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B7DDA">
              <w:rPr>
                <w:rFonts w:ascii="Times New Roman" w:eastAsia="Times New Roman" w:hAnsi="Times New Roman" w:cs="Times New Roman"/>
                <w:sz w:val="24"/>
                <w:szCs w:val="24"/>
              </w:rPr>
              <w:t>spoločenstvo</w:t>
            </w:r>
            <w:r w:rsidR="00AB7DDA" w:rsidRPr="00AB7D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B7DDA">
              <w:rPr>
                <w:rFonts w:ascii="Times New Roman" w:eastAsia="Times New Roman" w:hAnsi="Times New Roman" w:cs="Times New Roman"/>
                <w:sz w:val="24"/>
                <w:szCs w:val="24"/>
              </w:rPr>
              <w:t>urbáru</w:t>
            </w:r>
            <w:r w:rsidR="00AB7DDA" w:rsidRPr="00AB7D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obce Hladovka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B7DDA" w:rsidRPr="00AB7DDA" w:rsidRDefault="00AB7DDA" w:rsidP="00AB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DDA">
              <w:rPr>
                <w:rFonts w:ascii="Times New Roman" w:eastAsia="Times New Roman" w:hAnsi="Times New Roman" w:cs="Times New Roman"/>
                <w:sz w:val="24"/>
                <w:szCs w:val="24"/>
              </w:rPr>
              <w:t>02713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B7DDA" w:rsidRPr="00AB7DDA" w:rsidRDefault="00AB7DDA" w:rsidP="00AB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DDA">
              <w:rPr>
                <w:rFonts w:ascii="Times New Roman" w:eastAsia="Times New Roman" w:hAnsi="Times New Roman" w:cs="Times New Roman"/>
                <w:sz w:val="24"/>
                <w:szCs w:val="24"/>
              </w:rPr>
              <w:t>Hladovka</w:t>
            </w:r>
          </w:p>
        </w:tc>
      </w:tr>
      <w:tr w:rsidR="00AB7DDA" w:rsidRPr="00AB7DDA" w:rsidTr="00AB7DDA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AB7DDA" w:rsidRPr="00AB7DDA" w:rsidRDefault="00AB7DDA" w:rsidP="00AB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DDA">
              <w:rPr>
                <w:rFonts w:ascii="Times New Roman" w:eastAsia="Times New Roman" w:hAnsi="Times New Roman" w:cs="Times New Roman"/>
                <w:sz w:val="24"/>
                <w:szCs w:val="24"/>
              </w:rPr>
              <w:t>469078.85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B7DDA" w:rsidRPr="00AB7DDA" w:rsidRDefault="00AB7DDA" w:rsidP="00AB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DDA">
              <w:rPr>
                <w:rFonts w:ascii="Times New Roman" w:eastAsia="Times New Roman" w:hAnsi="Times New Roman" w:cs="Times New Roman"/>
                <w:sz w:val="24"/>
                <w:szCs w:val="24"/>
              </w:rPr>
              <w:t>117269.72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B7DDA" w:rsidRPr="00AB7DDA" w:rsidRDefault="00AB7DDA" w:rsidP="00AB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DDA">
              <w:rPr>
                <w:rFonts w:ascii="Times New Roman" w:eastAsia="Times New Roman" w:hAnsi="Times New Roman" w:cs="Times New Roman"/>
                <w:sz w:val="24"/>
                <w:szCs w:val="24"/>
              </w:rPr>
              <w:t>586348.57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B7DDA" w:rsidRPr="00AB7DDA" w:rsidRDefault="00AB7DDA" w:rsidP="00AB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DDA">
              <w:rPr>
                <w:rFonts w:ascii="Times New Roman" w:eastAsia="Times New Roman" w:hAnsi="Times New Roman" w:cs="Times New Roman"/>
                <w:sz w:val="24"/>
                <w:szCs w:val="24"/>
              </w:rPr>
              <w:t>EUR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B7DDA" w:rsidRPr="00AB7DDA" w:rsidRDefault="00AB7DDA" w:rsidP="00AB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DDA">
              <w:rPr>
                <w:rFonts w:ascii="Times New Roman" w:eastAsia="Times New Roman" w:hAnsi="Times New Roman" w:cs="Times New Roman"/>
                <w:sz w:val="24"/>
                <w:szCs w:val="24"/>
              </w:rPr>
              <w:t>EPFRV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B7DDA" w:rsidRPr="00AB7DDA" w:rsidRDefault="00E10632" w:rsidP="00AB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DDA">
              <w:rPr>
                <w:rFonts w:ascii="Times New Roman" w:eastAsia="Times New Roman" w:hAnsi="Times New Roman" w:cs="Times New Roman"/>
                <w:sz w:val="24"/>
                <w:szCs w:val="24"/>
              </w:rPr>
              <w:t>Pozemkové</w:t>
            </w:r>
            <w:r w:rsidR="00AB7DDA" w:rsidRPr="00AB7D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B7DDA">
              <w:rPr>
                <w:rFonts w:ascii="Times New Roman" w:eastAsia="Times New Roman" w:hAnsi="Times New Roman" w:cs="Times New Roman"/>
                <w:sz w:val="24"/>
                <w:szCs w:val="24"/>
              </w:rPr>
              <w:t>spoločenstvo</w:t>
            </w:r>
            <w:r w:rsidR="00AB7DDA" w:rsidRPr="00AB7D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B7DDA">
              <w:rPr>
                <w:rFonts w:ascii="Times New Roman" w:eastAsia="Times New Roman" w:hAnsi="Times New Roman" w:cs="Times New Roman"/>
                <w:sz w:val="24"/>
                <w:szCs w:val="24"/>
              </w:rPr>
              <w:t>urbáru</w:t>
            </w:r>
            <w:bookmarkStart w:id="0" w:name="_GoBack"/>
            <w:bookmarkEnd w:id="0"/>
            <w:r w:rsidR="00AB7DDA" w:rsidRPr="00AB7D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obce Hladovka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B7DDA" w:rsidRPr="00AB7DDA" w:rsidRDefault="00AB7DDA" w:rsidP="00AB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DDA">
              <w:rPr>
                <w:rFonts w:ascii="Times New Roman" w:eastAsia="Times New Roman" w:hAnsi="Times New Roman" w:cs="Times New Roman"/>
                <w:sz w:val="24"/>
                <w:szCs w:val="24"/>
              </w:rPr>
              <w:t>02713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B7DDA" w:rsidRPr="00AB7DDA" w:rsidRDefault="00AB7DDA" w:rsidP="00AB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DDA">
              <w:rPr>
                <w:rFonts w:ascii="Times New Roman" w:eastAsia="Times New Roman" w:hAnsi="Times New Roman" w:cs="Times New Roman"/>
                <w:sz w:val="24"/>
                <w:szCs w:val="24"/>
              </w:rPr>
              <w:t>Hladovka</w:t>
            </w:r>
          </w:p>
        </w:tc>
      </w:tr>
    </w:tbl>
    <w:p w:rsidR="00AB7DDA" w:rsidRPr="00AB7DDA" w:rsidRDefault="00AB7DDA" w:rsidP="00AB7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AB7DDA" w:rsidRPr="00AB7DDA" w:rsidSect="001A5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DDA"/>
    <w:rsid w:val="001A59A3"/>
    <w:rsid w:val="009859CB"/>
    <w:rsid w:val="00AB7DDA"/>
    <w:rsid w:val="00C07B04"/>
    <w:rsid w:val="00E1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AB7D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AB7DDA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AB7DDA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B7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B7D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AB7D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AB7DDA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AB7DDA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B7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B7D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pa.sk/index.php?navID=206&amp;offset=&amp;nazov=&amp;obec=Hladovka&amp;euod=&amp;eudo=&amp;srod=&amp;srdo=&amp;fond=&amp;order=eu9" TargetMode="External"/><Relationship Id="rId12" Type="http://schemas.openxmlformats.org/officeDocument/2006/relationships/hyperlink" Target="http://www.apa.sk/index.php?navID=206&amp;offset=&amp;nazov=&amp;obec=Hladovka&amp;euod=&amp;eudo=&amp;srod=&amp;srdo=&amp;fond=&amp;order=spolu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http://www.apa.sk/index.php?navID=206&amp;offset=&amp;nazov=&amp;obec=Hladovka&amp;euod=&amp;eudo=&amp;srod=&amp;srdo=&amp;fond=&amp;order=spolu0" TargetMode="External"/><Relationship Id="rId5" Type="http://schemas.openxmlformats.org/officeDocument/2006/relationships/hyperlink" Target="http://www.apa.sk/index.php?navID=206&amp;offset=&amp;nazov=&amp;obec=Hladovka&amp;euod=&amp;eudo=&amp;srod=&amp;srdo=&amp;fond=&amp;order=eu0" TargetMode="External"/><Relationship Id="rId10" Type="http://schemas.openxmlformats.org/officeDocument/2006/relationships/hyperlink" Target="http://www.apa.sk/index.php?navID=206&amp;offset=&amp;nazov=&amp;obec=Hladovka&amp;euod=&amp;eudo=&amp;srod=&amp;srdo=&amp;fond=&amp;order=sr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pa.sk/index.php?navID=206&amp;offset=&amp;nazov=&amp;obec=Hladovka&amp;euod=&amp;eudo=&amp;srod=&amp;srdo=&amp;fond=&amp;order=sr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Miroslav</cp:lastModifiedBy>
  <cp:revision>2</cp:revision>
  <dcterms:created xsi:type="dcterms:W3CDTF">2013-07-15T18:25:00Z</dcterms:created>
  <dcterms:modified xsi:type="dcterms:W3CDTF">2013-07-15T18:25:00Z</dcterms:modified>
</cp:coreProperties>
</file>